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38B9C"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796F97DD" w14:textId="77777777" w:rsidR="004A2A2E" w:rsidRPr="00B63E9A" w:rsidRDefault="004A2A2E" w:rsidP="009F010C">
      <w:pPr>
        <w:jc w:val="center"/>
        <w:rPr>
          <w:color w:val="7030A0"/>
          <w:sz w:val="8"/>
          <w:szCs w:val="8"/>
        </w:rPr>
      </w:pPr>
    </w:p>
    <w:p w14:paraId="49220254"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38C032E6"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Close  Horsford</w:t>
      </w:r>
      <w:proofErr w:type="gramEnd"/>
      <w:r w:rsidRPr="007D29A8">
        <w:rPr>
          <w:rFonts w:ascii="Arial" w:hAnsi="Arial" w:cs="Arial"/>
          <w:sz w:val="24"/>
          <w:szCs w:val="24"/>
        </w:rPr>
        <w:t xml:space="preserve">  Norwich  NR10 3DJ</w:t>
      </w:r>
    </w:p>
    <w:p w14:paraId="406D67FD"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403B24DC" w14:textId="77777777" w:rsidR="004A2A2E" w:rsidRPr="00B63E9A" w:rsidRDefault="004A2A2E" w:rsidP="009F010C">
      <w:pPr>
        <w:jc w:val="center"/>
        <w:rPr>
          <w:sz w:val="8"/>
          <w:szCs w:val="8"/>
        </w:rPr>
      </w:pPr>
    </w:p>
    <w:p w14:paraId="3801DE7E" w14:textId="0FDE1645"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200971">
        <w:rPr>
          <w:rFonts w:ascii="Arial" w:hAnsi="Arial" w:cs="Arial"/>
          <w:b/>
          <w:sz w:val="24"/>
          <w:szCs w:val="24"/>
        </w:rPr>
        <w:t>September 18th</w:t>
      </w:r>
      <w:r w:rsidR="005A0782">
        <w:rPr>
          <w:rFonts w:ascii="Arial" w:hAnsi="Arial" w:cs="Arial"/>
          <w:b/>
          <w:sz w:val="24"/>
          <w:szCs w:val="24"/>
        </w:rPr>
        <w:t>.</w:t>
      </w:r>
      <w:r w:rsidR="00200971">
        <w:rPr>
          <w:rFonts w:ascii="Arial" w:hAnsi="Arial" w:cs="Arial"/>
          <w:b/>
          <w:sz w:val="24"/>
          <w:szCs w:val="24"/>
        </w:rPr>
        <w:t xml:space="preserve"> </w:t>
      </w:r>
      <w:r w:rsidR="005A0782">
        <w:rPr>
          <w:rFonts w:ascii="Arial" w:hAnsi="Arial" w:cs="Arial"/>
          <w:b/>
          <w:sz w:val="24"/>
          <w:szCs w:val="24"/>
        </w:rPr>
        <w:t>2024</w:t>
      </w:r>
    </w:p>
    <w:p w14:paraId="3AC1680F" w14:textId="77777777" w:rsidR="00D22C2E" w:rsidRPr="007D29A8" w:rsidRDefault="00D22C2E" w:rsidP="009F010C">
      <w:pPr>
        <w:jc w:val="center"/>
        <w:rPr>
          <w:rFonts w:ascii="Arial" w:hAnsi="Arial" w:cs="Arial"/>
          <w:b/>
          <w:sz w:val="8"/>
          <w:szCs w:val="8"/>
        </w:rPr>
      </w:pPr>
    </w:p>
    <w:p w14:paraId="28C1CA96" w14:textId="5489BAAF" w:rsidR="00D22C2E" w:rsidRPr="007D29A8" w:rsidRDefault="00D22C2E" w:rsidP="00D22C2E">
      <w:pPr>
        <w:rPr>
          <w:rFonts w:ascii="Arial" w:hAnsi="Arial" w:cs="Arial"/>
          <w:sz w:val="24"/>
          <w:szCs w:val="24"/>
        </w:rPr>
      </w:pPr>
      <w:proofErr w:type="gramStart"/>
      <w:r w:rsidRPr="007D29A8">
        <w:rPr>
          <w:rFonts w:ascii="Arial" w:hAnsi="Arial" w:cs="Arial"/>
          <w:sz w:val="24"/>
          <w:szCs w:val="24"/>
        </w:rPr>
        <w:t>Present:</w:t>
      </w:r>
      <w:r w:rsidR="00E118A7" w:rsidRPr="007D29A8">
        <w:rPr>
          <w:rFonts w:ascii="Arial" w:hAnsi="Arial" w:cs="Arial"/>
          <w:sz w:val="24"/>
          <w:szCs w:val="24"/>
        </w:rPr>
        <w:tab/>
      </w:r>
      <w:r w:rsidR="007F1B71">
        <w:rPr>
          <w:rFonts w:ascii="Arial" w:hAnsi="Arial" w:cs="Arial"/>
          <w:sz w:val="24"/>
          <w:szCs w:val="24"/>
        </w:rPr>
        <w:tab/>
      </w:r>
      <w:proofErr w:type="spellStart"/>
      <w:r w:rsidR="00E118A7" w:rsidRPr="007D29A8">
        <w:rPr>
          <w:rFonts w:ascii="Arial" w:hAnsi="Arial" w:cs="Arial"/>
          <w:sz w:val="24"/>
          <w:szCs w:val="24"/>
        </w:rPr>
        <w:t>Mr.Steve</w:t>
      </w:r>
      <w:proofErr w:type="spellEnd"/>
      <w:proofErr w:type="gram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AB6FB2" w:rsidRPr="007D29A8">
        <w:rPr>
          <w:rFonts w:ascii="Arial" w:hAnsi="Arial" w:cs="Arial"/>
          <w:sz w:val="24"/>
          <w:szCs w:val="24"/>
        </w:rPr>
        <w:t>Mr.John</w:t>
      </w:r>
      <w:proofErr w:type="spellEnd"/>
      <w:r w:rsidR="00AB6FB2" w:rsidRPr="007D29A8">
        <w:rPr>
          <w:rFonts w:ascii="Arial" w:hAnsi="Arial" w:cs="Arial"/>
          <w:sz w:val="24"/>
          <w:szCs w:val="24"/>
        </w:rPr>
        <w:t xml:space="preserve"> Powles</w:t>
      </w:r>
      <w:r w:rsidR="00AB6FB2">
        <w:rPr>
          <w:rFonts w:ascii="Arial" w:hAnsi="Arial" w:cs="Arial"/>
          <w:sz w:val="24"/>
          <w:szCs w:val="24"/>
        </w:rPr>
        <w:t xml:space="preserve">  </w:t>
      </w:r>
      <w:proofErr w:type="spellStart"/>
      <w:r w:rsidR="005A0782">
        <w:rPr>
          <w:rFonts w:ascii="Arial" w:hAnsi="Arial" w:cs="Arial"/>
          <w:sz w:val="24"/>
          <w:szCs w:val="24"/>
        </w:rPr>
        <w:t>Mrs.H.Mutimer</w:t>
      </w:r>
      <w:proofErr w:type="spellEnd"/>
      <w:r w:rsidR="00200971">
        <w:rPr>
          <w:rFonts w:ascii="Arial" w:hAnsi="Arial" w:cs="Arial"/>
          <w:sz w:val="24"/>
          <w:szCs w:val="24"/>
        </w:rPr>
        <w:t xml:space="preserve"> (Vice-Chair)</w:t>
      </w:r>
      <w:r w:rsidR="005A0782">
        <w:rPr>
          <w:rFonts w:ascii="Arial" w:hAnsi="Arial" w:cs="Arial"/>
          <w:sz w:val="24"/>
          <w:szCs w:val="24"/>
        </w:rPr>
        <w:tab/>
      </w:r>
      <w:r w:rsidR="005A0782">
        <w:rPr>
          <w:rFonts w:ascii="Arial" w:hAnsi="Arial" w:cs="Arial"/>
          <w:sz w:val="24"/>
          <w:szCs w:val="24"/>
        </w:rPr>
        <w:tab/>
      </w:r>
      <w:r w:rsidR="00200971">
        <w:rPr>
          <w:rFonts w:ascii="Arial" w:hAnsi="Arial" w:cs="Arial"/>
          <w:sz w:val="24"/>
          <w:szCs w:val="24"/>
        </w:rPr>
        <w:tab/>
      </w:r>
      <w:r w:rsidR="00200971">
        <w:rPr>
          <w:rFonts w:ascii="Arial" w:hAnsi="Arial" w:cs="Arial"/>
          <w:sz w:val="24"/>
          <w:szCs w:val="24"/>
        </w:rPr>
        <w:tab/>
      </w:r>
      <w:r w:rsidR="00200971">
        <w:rPr>
          <w:rFonts w:ascii="Arial" w:hAnsi="Arial" w:cs="Arial"/>
          <w:sz w:val="24"/>
          <w:szCs w:val="24"/>
        </w:rPr>
        <w:tab/>
      </w:r>
      <w:proofErr w:type="spellStart"/>
      <w:r w:rsidR="005A0782">
        <w:rPr>
          <w:rFonts w:ascii="Arial" w:hAnsi="Arial" w:cs="Arial"/>
          <w:sz w:val="24"/>
          <w:szCs w:val="24"/>
        </w:rPr>
        <w:t>Mr.T.Nelson</w:t>
      </w:r>
      <w:proofErr w:type="spellEnd"/>
    </w:p>
    <w:p w14:paraId="2D85ACBE" w14:textId="77777777" w:rsidR="00D22C2E" w:rsidRPr="007D29A8" w:rsidRDefault="00D22C2E" w:rsidP="00D22C2E">
      <w:pPr>
        <w:rPr>
          <w:rFonts w:ascii="Arial" w:hAnsi="Arial" w:cs="Arial"/>
          <w:sz w:val="8"/>
          <w:szCs w:val="8"/>
        </w:rPr>
      </w:pPr>
    </w:p>
    <w:p w14:paraId="2A903A1A" w14:textId="409574A8" w:rsidR="00DC2FC5" w:rsidRDefault="00D22C2E" w:rsidP="006E3DD3">
      <w:pPr>
        <w:rPr>
          <w:rFonts w:ascii="Arial" w:hAnsi="Arial" w:cs="Arial"/>
          <w:sz w:val="24"/>
          <w:szCs w:val="24"/>
        </w:rPr>
      </w:pPr>
      <w:r w:rsidRPr="007D29A8">
        <w:rPr>
          <w:rFonts w:ascii="Arial" w:hAnsi="Arial" w:cs="Arial"/>
          <w:sz w:val="24"/>
          <w:szCs w:val="24"/>
        </w:rPr>
        <w:t xml:space="preserve">In </w:t>
      </w:r>
      <w:proofErr w:type="gramStart"/>
      <w:r w:rsidRPr="007D29A8">
        <w:rPr>
          <w:rFonts w:ascii="Arial" w:hAnsi="Arial" w:cs="Arial"/>
          <w:sz w:val="24"/>
          <w:szCs w:val="24"/>
        </w:rPr>
        <w:t>attendance:</w:t>
      </w:r>
      <w:r w:rsidRPr="007D29A8">
        <w:rPr>
          <w:rFonts w:ascii="Arial" w:hAnsi="Arial" w:cs="Arial"/>
          <w:sz w:val="24"/>
          <w:szCs w:val="24"/>
        </w:rPr>
        <w:tab/>
      </w:r>
      <w:proofErr w:type="spellStart"/>
      <w:r w:rsidR="00E5534E">
        <w:rPr>
          <w:rFonts w:ascii="Arial" w:hAnsi="Arial" w:cs="Arial"/>
          <w:sz w:val="24"/>
          <w:szCs w:val="24"/>
        </w:rPr>
        <w:t>Mr.J</w:t>
      </w:r>
      <w:proofErr w:type="gramEnd"/>
      <w:r w:rsidR="00E5534E">
        <w:rPr>
          <w:rFonts w:ascii="Arial" w:hAnsi="Arial" w:cs="Arial"/>
          <w:sz w:val="24"/>
          <w:szCs w:val="24"/>
        </w:rPr>
        <w:t>.Graves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r w:rsidR="00AB6FB2">
        <w:rPr>
          <w:rFonts w:ascii="Arial" w:hAnsi="Arial" w:cs="Arial"/>
          <w:sz w:val="24"/>
          <w:szCs w:val="24"/>
        </w:rPr>
        <w:tab/>
      </w:r>
      <w:r w:rsidR="00E118A7" w:rsidRPr="007D29A8">
        <w:rPr>
          <w:rFonts w:ascii="Arial" w:hAnsi="Arial" w:cs="Arial"/>
          <w:sz w:val="24"/>
          <w:szCs w:val="24"/>
        </w:rPr>
        <w:t xml:space="preserve">Public </w:t>
      </w:r>
      <w:r w:rsidR="00660ED8">
        <w:rPr>
          <w:rFonts w:ascii="Arial" w:hAnsi="Arial" w:cs="Arial"/>
          <w:sz w:val="24"/>
          <w:szCs w:val="24"/>
        </w:rPr>
        <w:t>–</w:t>
      </w:r>
      <w:r w:rsidR="004B188D">
        <w:rPr>
          <w:rFonts w:ascii="Arial" w:hAnsi="Arial" w:cs="Arial"/>
          <w:sz w:val="24"/>
          <w:szCs w:val="24"/>
        </w:rPr>
        <w:t xml:space="preserve"> </w:t>
      </w:r>
      <w:r w:rsidR="00200971">
        <w:rPr>
          <w:rFonts w:ascii="Arial" w:hAnsi="Arial" w:cs="Arial"/>
          <w:sz w:val="24"/>
          <w:szCs w:val="24"/>
        </w:rPr>
        <w:t>Two</w:t>
      </w:r>
      <w:r w:rsidR="00200971">
        <w:rPr>
          <w:rFonts w:ascii="Arial" w:hAnsi="Arial" w:cs="Arial"/>
          <w:sz w:val="24"/>
          <w:szCs w:val="24"/>
        </w:rPr>
        <w:tab/>
      </w:r>
      <w:r w:rsidR="005A0782">
        <w:rPr>
          <w:rFonts w:ascii="Arial" w:hAnsi="Arial" w:cs="Arial"/>
          <w:sz w:val="24"/>
          <w:szCs w:val="24"/>
        </w:rPr>
        <w:tab/>
      </w:r>
      <w:proofErr w:type="spellStart"/>
      <w:r w:rsidR="005A0782">
        <w:rPr>
          <w:rFonts w:ascii="Arial" w:hAnsi="Arial" w:cs="Arial"/>
          <w:sz w:val="24"/>
          <w:szCs w:val="24"/>
        </w:rPr>
        <w:t>Mr.Peter</w:t>
      </w:r>
      <w:proofErr w:type="spellEnd"/>
      <w:r w:rsidR="005A0782">
        <w:rPr>
          <w:rFonts w:ascii="Arial" w:hAnsi="Arial" w:cs="Arial"/>
          <w:sz w:val="24"/>
          <w:szCs w:val="24"/>
        </w:rPr>
        <w:t xml:space="preserve"> Bulman (BDC)</w:t>
      </w:r>
      <w:r w:rsidR="00D174E1">
        <w:rPr>
          <w:rFonts w:ascii="Arial" w:hAnsi="Arial" w:cs="Arial"/>
          <w:sz w:val="24"/>
          <w:szCs w:val="24"/>
        </w:rPr>
        <w:tab/>
      </w:r>
    </w:p>
    <w:p w14:paraId="6DCCCC55" w14:textId="77777777" w:rsidR="00EF7F52" w:rsidRDefault="00EF7F52" w:rsidP="006E3DD3">
      <w:pPr>
        <w:rPr>
          <w:rFonts w:ascii="Arial" w:hAnsi="Arial" w:cs="Arial"/>
          <w:sz w:val="24"/>
          <w:szCs w:val="24"/>
        </w:rPr>
      </w:pPr>
    </w:p>
    <w:p w14:paraId="1F94FB20" w14:textId="5605CFCE" w:rsidR="00C92A89" w:rsidRPr="005E15EC" w:rsidRDefault="00DC2FC5" w:rsidP="00DC2FC5">
      <w:pPr>
        <w:pStyle w:val="ListParagraph"/>
        <w:numPr>
          <w:ilvl w:val="0"/>
          <w:numId w:val="12"/>
        </w:numPr>
        <w:rPr>
          <w:rFonts w:ascii="Arial" w:hAnsi="Arial" w:cs="Arial"/>
          <w:b/>
          <w:sz w:val="24"/>
          <w:szCs w:val="24"/>
        </w:rPr>
      </w:pPr>
      <w:r>
        <w:rPr>
          <w:rFonts w:ascii="Arial" w:hAnsi="Arial" w:cs="Arial"/>
          <w:b/>
          <w:sz w:val="24"/>
          <w:szCs w:val="24"/>
          <w:u w:val="single"/>
        </w:rPr>
        <w:t>Public Participation</w:t>
      </w:r>
      <w:r>
        <w:rPr>
          <w:rFonts w:ascii="Arial" w:hAnsi="Arial" w:cs="Arial"/>
          <w:bCs/>
          <w:sz w:val="24"/>
          <w:szCs w:val="24"/>
        </w:rPr>
        <w:t xml:space="preserve"> </w:t>
      </w:r>
      <w:r w:rsidR="005A0782">
        <w:rPr>
          <w:rFonts w:ascii="Arial" w:hAnsi="Arial" w:cs="Arial"/>
          <w:bCs/>
          <w:sz w:val="24"/>
          <w:szCs w:val="24"/>
        </w:rPr>
        <w:t xml:space="preserve">Residents </w:t>
      </w:r>
      <w:r w:rsidR="00200971">
        <w:rPr>
          <w:rFonts w:ascii="Arial" w:hAnsi="Arial" w:cs="Arial"/>
          <w:bCs/>
          <w:sz w:val="24"/>
          <w:szCs w:val="24"/>
        </w:rPr>
        <w:t>expressed concern at the speed of agricultural contractors passing through the village.</w:t>
      </w:r>
    </w:p>
    <w:p w14:paraId="11D947D7" w14:textId="53C43F09" w:rsidR="005E15EC" w:rsidRPr="005E15EC" w:rsidRDefault="005E15EC" w:rsidP="00DC2FC5">
      <w:pPr>
        <w:pStyle w:val="ListParagraph"/>
        <w:numPr>
          <w:ilvl w:val="0"/>
          <w:numId w:val="12"/>
        </w:numPr>
        <w:rPr>
          <w:rFonts w:ascii="Arial" w:hAnsi="Arial" w:cs="Arial"/>
          <w:b/>
          <w:sz w:val="24"/>
          <w:szCs w:val="24"/>
        </w:rPr>
      </w:pPr>
      <w:r>
        <w:rPr>
          <w:rFonts w:ascii="Arial" w:hAnsi="Arial" w:cs="Arial"/>
          <w:b/>
          <w:sz w:val="24"/>
          <w:szCs w:val="24"/>
          <w:u w:val="single"/>
        </w:rPr>
        <w:t>Police Report</w:t>
      </w:r>
      <w:r>
        <w:rPr>
          <w:rFonts w:ascii="Arial" w:hAnsi="Arial" w:cs="Arial"/>
          <w:bCs/>
          <w:sz w:val="24"/>
          <w:szCs w:val="24"/>
        </w:rPr>
        <w:t xml:space="preserve"> There </w:t>
      </w:r>
      <w:r w:rsidR="005A0782">
        <w:rPr>
          <w:rFonts w:ascii="Arial" w:hAnsi="Arial" w:cs="Arial"/>
          <w:bCs/>
          <w:sz w:val="24"/>
          <w:szCs w:val="24"/>
        </w:rPr>
        <w:t xml:space="preserve">were </w:t>
      </w:r>
      <w:r w:rsidR="00200971">
        <w:rPr>
          <w:rFonts w:ascii="Arial" w:hAnsi="Arial" w:cs="Arial"/>
          <w:bCs/>
          <w:sz w:val="24"/>
          <w:szCs w:val="24"/>
        </w:rPr>
        <w:t>no</w:t>
      </w:r>
      <w:r w:rsidR="004964BE">
        <w:rPr>
          <w:rFonts w:ascii="Arial" w:hAnsi="Arial" w:cs="Arial"/>
          <w:bCs/>
          <w:sz w:val="24"/>
          <w:szCs w:val="24"/>
        </w:rPr>
        <w:t xml:space="preserve"> incident</w:t>
      </w:r>
      <w:r w:rsidR="005A0782">
        <w:rPr>
          <w:rFonts w:ascii="Arial" w:hAnsi="Arial" w:cs="Arial"/>
          <w:bCs/>
          <w:sz w:val="24"/>
          <w:szCs w:val="24"/>
        </w:rPr>
        <w:t>s</w:t>
      </w:r>
      <w:r w:rsidR="004964BE">
        <w:rPr>
          <w:rFonts w:ascii="Arial" w:hAnsi="Arial" w:cs="Arial"/>
          <w:bCs/>
          <w:sz w:val="24"/>
          <w:szCs w:val="24"/>
        </w:rPr>
        <w:t xml:space="preserve"> reported in </w:t>
      </w:r>
      <w:r w:rsidR="00200971">
        <w:rPr>
          <w:rFonts w:ascii="Arial" w:hAnsi="Arial" w:cs="Arial"/>
          <w:bCs/>
          <w:sz w:val="24"/>
          <w:szCs w:val="24"/>
        </w:rPr>
        <w:t>July</w:t>
      </w:r>
    </w:p>
    <w:p w14:paraId="5DA23246" w14:textId="2D297883"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Norfolk County Council Report</w:t>
      </w:r>
      <w:r w:rsidRPr="005E15EC">
        <w:rPr>
          <w:rFonts w:ascii="Arial" w:hAnsi="Arial" w:cs="Arial"/>
          <w:bCs/>
          <w:sz w:val="24"/>
          <w:szCs w:val="24"/>
        </w:rPr>
        <w:t xml:space="preserve"> </w:t>
      </w:r>
      <w:r w:rsidR="005A0782">
        <w:rPr>
          <w:rFonts w:ascii="Arial" w:hAnsi="Arial" w:cs="Arial"/>
          <w:bCs/>
          <w:sz w:val="24"/>
          <w:szCs w:val="24"/>
        </w:rPr>
        <w:t>n/a</w:t>
      </w:r>
    </w:p>
    <w:p w14:paraId="639F6DF7" w14:textId="08B3B0BC"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Broadland District Council Report</w:t>
      </w:r>
      <w:r w:rsidRPr="005E15EC">
        <w:rPr>
          <w:rFonts w:ascii="Arial" w:hAnsi="Arial" w:cs="Arial"/>
          <w:bCs/>
          <w:sz w:val="24"/>
          <w:szCs w:val="24"/>
        </w:rPr>
        <w:t xml:space="preserve"> </w:t>
      </w:r>
      <w:proofErr w:type="spellStart"/>
      <w:r w:rsidR="00200971">
        <w:rPr>
          <w:rFonts w:ascii="Arial" w:hAnsi="Arial" w:cs="Arial"/>
          <w:bCs/>
          <w:sz w:val="24"/>
          <w:szCs w:val="24"/>
        </w:rPr>
        <w:t>Cllr.Bullman</w:t>
      </w:r>
      <w:proofErr w:type="spellEnd"/>
      <w:r w:rsidR="00200971">
        <w:rPr>
          <w:rFonts w:ascii="Arial" w:hAnsi="Arial" w:cs="Arial"/>
          <w:bCs/>
          <w:sz w:val="24"/>
          <w:szCs w:val="24"/>
        </w:rPr>
        <w:t xml:space="preserve"> spoke on the work that had started on the A47, the cancellation of the Norfolk devolution arrangements and the fact that the </w:t>
      </w:r>
      <w:r w:rsidR="0018364A">
        <w:rPr>
          <w:rFonts w:ascii="Arial" w:hAnsi="Arial" w:cs="Arial"/>
          <w:bCs/>
          <w:sz w:val="24"/>
          <w:szCs w:val="24"/>
        </w:rPr>
        <w:t xml:space="preserve">future of the </w:t>
      </w:r>
      <w:r w:rsidR="00200971">
        <w:rPr>
          <w:rFonts w:ascii="Arial" w:hAnsi="Arial" w:cs="Arial"/>
          <w:bCs/>
          <w:sz w:val="24"/>
          <w:szCs w:val="24"/>
        </w:rPr>
        <w:t>Western Link was still uncertain.</w:t>
      </w:r>
    </w:p>
    <w:p w14:paraId="44475974" w14:textId="54A36F18" w:rsidR="005E15EC" w:rsidRPr="005E15EC" w:rsidRDefault="005E15EC" w:rsidP="005E15EC">
      <w:pPr>
        <w:pStyle w:val="ListParagraph"/>
        <w:numPr>
          <w:ilvl w:val="0"/>
          <w:numId w:val="12"/>
        </w:numPr>
        <w:rPr>
          <w:rFonts w:ascii="Arial" w:hAnsi="Arial" w:cs="Arial"/>
          <w:b/>
          <w:sz w:val="24"/>
          <w:szCs w:val="24"/>
        </w:rPr>
      </w:pPr>
      <w:r>
        <w:rPr>
          <w:rFonts w:ascii="Arial" w:hAnsi="Arial" w:cs="Arial"/>
          <w:b/>
          <w:sz w:val="24"/>
          <w:szCs w:val="24"/>
          <w:u w:val="single"/>
        </w:rPr>
        <w:t>Full Council Meeting</w:t>
      </w:r>
    </w:p>
    <w:p w14:paraId="50B42BEB" w14:textId="62CED979" w:rsidR="005E15EC" w:rsidRPr="005E15EC" w:rsidRDefault="005E15EC" w:rsidP="00F17CC5">
      <w:pPr>
        <w:pStyle w:val="ListParagraph"/>
        <w:numPr>
          <w:ilvl w:val="0"/>
          <w:numId w:val="13"/>
        </w:numPr>
        <w:rPr>
          <w:rFonts w:ascii="Arial" w:hAnsi="Arial" w:cs="Arial"/>
          <w:b/>
          <w:sz w:val="24"/>
          <w:szCs w:val="24"/>
        </w:rPr>
      </w:pPr>
      <w:r>
        <w:rPr>
          <w:rFonts w:ascii="Arial" w:hAnsi="Arial" w:cs="Arial"/>
          <w:b/>
          <w:sz w:val="24"/>
          <w:szCs w:val="24"/>
          <w:u w:val="single"/>
        </w:rPr>
        <w:t>Apologies</w:t>
      </w:r>
      <w:r>
        <w:rPr>
          <w:rFonts w:ascii="Arial" w:hAnsi="Arial" w:cs="Arial"/>
          <w:bCs/>
          <w:sz w:val="24"/>
          <w:szCs w:val="24"/>
        </w:rPr>
        <w:t xml:space="preserve"> </w:t>
      </w:r>
      <w:proofErr w:type="spellStart"/>
      <w:r w:rsidR="00200971">
        <w:rPr>
          <w:rFonts w:ascii="Arial" w:hAnsi="Arial" w:cs="Arial"/>
          <w:sz w:val="24"/>
          <w:szCs w:val="24"/>
        </w:rPr>
        <w:t>Mrs.Sue</w:t>
      </w:r>
      <w:proofErr w:type="spellEnd"/>
      <w:r w:rsidR="00200971">
        <w:rPr>
          <w:rFonts w:ascii="Arial" w:hAnsi="Arial" w:cs="Arial"/>
          <w:sz w:val="24"/>
          <w:szCs w:val="24"/>
        </w:rPr>
        <w:t xml:space="preserve"> Darling (</w:t>
      </w:r>
      <w:proofErr w:type="gramStart"/>
      <w:r w:rsidR="00200971">
        <w:rPr>
          <w:rFonts w:ascii="Arial" w:hAnsi="Arial" w:cs="Arial"/>
          <w:sz w:val="24"/>
          <w:szCs w:val="24"/>
        </w:rPr>
        <w:t>Chair)</w:t>
      </w:r>
      <w:r w:rsidR="00200971">
        <w:rPr>
          <w:rFonts w:ascii="Arial" w:hAnsi="Arial" w:cs="Arial"/>
          <w:sz w:val="24"/>
          <w:szCs w:val="24"/>
        </w:rPr>
        <w:t xml:space="preserve">  </w:t>
      </w:r>
      <w:proofErr w:type="spellStart"/>
      <w:r w:rsidR="00200971">
        <w:rPr>
          <w:rFonts w:ascii="Arial" w:hAnsi="Arial" w:cs="Arial"/>
          <w:sz w:val="24"/>
          <w:szCs w:val="24"/>
        </w:rPr>
        <w:t>Mr</w:t>
      </w:r>
      <w:proofErr w:type="gramEnd"/>
      <w:r w:rsidR="00200971">
        <w:rPr>
          <w:rFonts w:ascii="Arial" w:hAnsi="Arial" w:cs="Arial"/>
          <w:sz w:val="24"/>
          <w:szCs w:val="24"/>
        </w:rPr>
        <w:t>.D.Harvey</w:t>
      </w:r>
      <w:proofErr w:type="spellEnd"/>
    </w:p>
    <w:p w14:paraId="7F234888" w14:textId="1C83B036" w:rsidR="005E15EC" w:rsidRPr="006D54D0"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Declarations of Interest</w:t>
      </w:r>
      <w:r>
        <w:rPr>
          <w:rFonts w:ascii="Arial" w:hAnsi="Arial" w:cs="Arial"/>
          <w:bCs/>
          <w:sz w:val="24"/>
          <w:szCs w:val="24"/>
        </w:rPr>
        <w:t xml:space="preserve"> None</w:t>
      </w:r>
    </w:p>
    <w:p w14:paraId="498B1BBE" w14:textId="1F3B0CDF"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Minutes</w:t>
      </w:r>
      <w:r>
        <w:rPr>
          <w:rFonts w:ascii="Arial" w:hAnsi="Arial" w:cs="Arial"/>
          <w:bCs/>
          <w:sz w:val="24"/>
          <w:szCs w:val="24"/>
        </w:rPr>
        <w:t xml:space="preserve"> The minutes of the meeting on </w:t>
      </w:r>
      <w:r w:rsidR="00200971">
        <w:rPr>
          <w:rFonts w:ascii="Arial" w:hAnsi="Arial" w:cs="Arial"/>
          <w:bCs/>
          <w:sz w:val="24"/>
          <w:szCs w:val="24"/>
        </w:rPr>
        <w:t>July 17</w:t>
      </w:r>
      <w:r w:rsidR="00200971" w:rsidRPr="00200971">
        <w:rPr>
          <w:rFonts w:ascii="Arial" w:hAnsi="Arial" w:cs="Arial"/>
          <w:bCs/>
          <w:sz w:val="24"/>
          <w:szCs w:val="24"/>
          <w:vertAlign w:val="superscript"/>
        </w:rPr>
        <w:t>th</w:t>
      </w:r>
      <w:r w:rsidR="00200971">
        <w:rPr>
          <w:rFonts w:ascii="Arial" w:hAnsi="Arial" w:cs="Arial"/>
          <w:bCs/>
          <w:sz w:val="24"/>
          <w:szCs w:val="24"/>
        </w:rPr>
        <w:t>.</w:t>
      </w:r>
      <w:r>
        <w:rPr>
          <w:rFonts w:ascii="Arial" w:hAnsi="Arial" w:cs="Arial"/>
          <w:bCs/>
          <w:sz w:val="24"/>
          <w:szCs w:val="24"/>
        </w:rPr>
        <w:t xml:space="preserve"> were confirmed and signed.</w:t>
      </w:r>
    </w:p>
    <w:p w14:paraId="5C0F1535" w14:textId="356E99FF" w:rsidR="006D54D0" w:rsidRPr="00200971"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Reports</w:t>
      </w:r>
      <w:r>
        <w:rPr>
          <w:rFonts w:ascii="Arial" w:hAnsi="Arial" w:cs="Arial"/>
          <w:bCs/>
          <w:sz w:val="24"/>
          <w:szCs w:val="24"/>
        </w:rPr>
        <w:t xml:space="preserve"> </w:t>
      </w:r>
      <w:r w:rsidR="00200971">
        <w:rPr>
          <w:rFonts w:ascii="Arial" w:hAnsi="Arial" w:cs="Arial"/>
          <w:bCs/>
          <w:sz w:val="24"/>
          <w:szCs w:val="24"/>
        </w:rPr>
        <w:t>None</w:t>
      </w:r>
    </w:p>
    <w:p w14:paraId="68ABBB20" w14:textId="4B74E131" w:rsidR="00200971" w:rsidRPr="006D54D0" w:rsidRDefault="00200971" w:rsidP="00F17CC5">
      <w:pPr>
        <w:pStyle w:val="ListParagraph"/>
        <w:numPr>
          <w:ilvl w:val="0"/>
          <w:numId w:val="13"/>
        </w:numPr>
        <w:rPr>
          <w:rFonts w:ascii="Arial" w:hAnsi="Arial" w:cs="Arial"/>
          <w:b/>
          <w:sz w:val="24"/>
          <w:szCs w:val="24"/>
        </w:rPr>
      </w:pPr>
      <w:r>
        <w:rPr>
          <w:rFonts w:ascii="Arial" w:hAnsi="Arial" w:cs="Arial"/>
          <w:b/>
          <w:sz w:val="24"/>
          <w:szCs w:val="24"/>
          <w:u w:val="single"/>
        </w:rPr>
        <w:t>Co-option</w:t>
      </w:r>
      <w:r>
        <w:rPr>
          <w:rFonts w:ascii="Arial" w:hAnsi="Arial" w:cs="Arial"/>
          <w:bCs/>
          <w:sz w:val="24"/>
          <w:szCs w:val="24"/>
        </w:rPr>
        <w:t xml:space="preserve"> The Council agreed to the co-option of </w:t>
      </w:r>
      <w:proofErr w:type="spellStart"/>
      <w:proofErr w:type="gramStart"/>
      <w:r>
        <w:rPr>
          <w:rFonts w:ascii="Arial" w:hAnsi="Arial" w:cs="Arial"/>
          <w:bCs/>
          <w:sz w:val="24"/>
          <w:szCs w:val="24"/>
        </w:rPr>
        <w:t>Mr.Chris</w:t>
      </w:r>
      <w:proofErr w:type="spellEnd"/>
      <w:proofErr w:type="gramEnd"/>
      <w:r>
        <w:rPr>
          <w:rFonts w:ascii="Arial" w:hAnsi="Arial" w:cs="Arial"/>
          <w:bCs/>
          <w:sz w:val="24"/>
          <w:szCs w:val="24"/>
        </w:rPr>
        <w:t xml:space="preserve"> Drayson of Church Farm House, </w:t>
      </w:r>
      <w:proofErr w:type="spellStart"/>
      <w:r>
        <w:rPr>
          <w:rFonts w:ascii="Arial" w:hAnsi="Arial" w:cs="Arial"/>
          <w:bCs/>
          <w:sz w:val="24"/>
          <w:szCs w:val="24"/>
        </w:rPr>
        <w:t>Alderford</w:t>
      </w:r>
      <w:proofErr w:type="spellEnd"/>
      <w:r>
        <w:rPr>
          <w:rFonts w:ascii="Arial" w:hAnsi="Arial" w:cs="Arial"/>
          <w:bCs/>
          <w:sz w:val="24"/>
          <w:szCs w:val="24"/>
        </w:rPr>
        <w:t xml:space="preserve"> who then completed the declaration of acceptance of office and took his seat at the Council table.</w:t>
      </w:r>
    </w:p>
    <w:p w14:paraId="49BD70E0" w14:textId="0DEC258F"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Planning</w:t>
      </w:r>
      <w:r>
        <w:rPr>
          <w:rFonts w:ascii="Arial" w:hAnsi="Arial" w:cs="Arial"/>
          <w:bCs/>
          <w:sz w:val="24"/>
          <w:szCs w:val="24"/>
        </w:rPr>
        <w:t xml:space="preserve"> </w:t>
      </w:r>
      <w:r w:rsidR="00200971">
        <w:rPr>
          <w:rFonts w:ascii="Arial" w:hAnsi="Arial" w:cs="Arial"/>
          <w:bCs/>
          <w:sz w:val="24"/>
          <w:szCs w:val="24"/>
        </w:rPr>
        <w:t xml:space="preserve">2024/2409 Walnut Tree Barn, </w:t>
      </w:r>
      <w:proofErr w:type="spellStart"/>
      <w:r w:rsidR="00200971">
        <w:rPr>
          <w:rFonts w:ascii="Arial" w:hAnsi="Arial" w:cs="Arial"/>
          <w:bCs/>
          <w:sz w:val="24"/>
          <w:szCs w:val="24"/>
        </w:rPr>
        <w:t>Alderford</w:t>
      </w:r>
      <w:proofErr w:type="spellEnd"/>
      <w:r w:rsidR="00200971">
        <w:rPr>
          <w:rFonts w:ascii="Arial" w:hAnsi="Arial" w:cs="Arial"/>
          <w:bCs/>
          <w:sz w:val="24"/>
          <w:szCs w:val="24"/>
        </w:rPr>
        <w:t xml:space="preserve"> – PVC windows. The Council had no objection.</w:t>
      </w:r>
    </w:p>
    <w:p w14:paraId="2885000B" w14:textId="708FD5D7" w:rsidR="006D54D0" w:rsidRPr="00F270FF"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Commons</w:t>
      </w:r>
      <w:r>
        <w:rPr>
          <w:rFonts w:ascii="Arial" w:hAnsi="Arial" w:cs="Arial"/>
          <w:bCs/>
          <w:sz w:val="24"/>
          <w:szCs w:val="24"/>
        </w:rPr>
        <w:t xml:space="preserve"> </w:t>
      </w:r>
      <w:proofErr w:type="spellStart"/>
      <w:proofErr w:type="gramStart"/>
      <w:r>
        <w:rPr>
          <w:rFonts w:ascii="Arial" w:hAnsi="Arial" w:cs="Arial"/>
          <w:bCs/>
          <w:sz w:val="24"/>
          <w:szCs w:val="24"/>
        </w:rPr>
        <w:t>Mr.Willams</w:t>
      </w:r>
      <w:proofErr w:type="spellEnd"/>
      <w:proofErr w:type="gramEnd"/>
      <w:r>
        <w:rPr>
          <w:rFonts w:ascii="Arial" w:hAnsi="Arial" w:cs="Arial"/>
          <w:bCs/>
          <w:sz w:val="24"/>
          <w:szCs w:val="24"/>
        </w:rPr>
        <w:t xml:space="preserve"> gave his report </w:t>
      </w:r>
      <w:r w:rsidR="00200971">
        <w:rPr>
          <w:rFonts w:ascii="Arial" w:hAnsi="Arial" w:cs="Arial"/>
          <w:bCs/>
          <w:sz w:val="24"/>
          <w:szCs w:val="24"/>
        </w:rPr>
        <w:t xml:space="preserve">detailing work done by volunteers on gates and fencing. </w:t>
      </w:r>
      <w:r w:rsidR="00F270FF">
        <w:rPr>
          <w:rFonts w:ascii="Arial" w:hAnsi="Arial" w:cs="Arial"/>
          <w:bCs/>
          <w:sz w:val="24"/>
          <w:szCs w:val="24"/>
        </w:rPr>
        <w:t xml:space="preserve">Scrub had been cleared and grass cut. A donation of £55.00 to Marie Curie was agreed in lieu of grass cutting expenses. The two paths on </w:t>
      </w:r>
      <w:proofErr w:type="spellStart"/>
      <w:r w:rsidR="00F270FF">
        <w:rPr>
          <w:rFonts w:ascii="Arial" w:hAnsi="Arial" w:cs="Arial"/>
          <w:bCs/>
          <w:sz w:val="24"/>
          <w:szCs w:val="24"/>
        </w:rPr>
        <w:t>Upgate</w:t>
      </w:r>
      <w:proofErr w:type="spellEnd"/>
      <w:r w:rsidR="00F270FF">
        <w:rPr>
          <w:rFonts w:ascii="Arial" w:hAnsi="Arial" w:cs="Arial"/>
          <w:bCs/>
          <w:sz w:val="24"/>
          <w:szCs w:val="24"/>
        </w:rPr>
        <w:t xml:space="preserve"> Common had not been cut by Nurture Landscapes and the Clerk was asked to </w:t>
      </w:r>
      <w:proofErr w:type="gramStart"/>
      <w:r w:rsidR="00F270FF">
        <w:rPr>
          <w:rFonts w:ascii="Arial" w:hAnsi="Arial" w:cs="Arial"/>
          <w:bCs/>
          <w:sz w:val="24"/>
          <w:szCs w:val="24"/>
        </w:rPr>
        <w:t>make contact with</w:t>
      </w:r>
      <w:proofErr w:type="gramEnd"/>
      <w:r w:rsidR="00F270FF">
        <w:rPr>
          <w:rFonts w:ascii="Arial" w:hAnsi="Arial" w:cs="Arial"/>
          <w:bCs/>
          <w:sz w:val="24"/>
          <w:szCs w:val="24"/>
        </w:rPr>
        <w:t xml:space="preserve"> their supervisor to resolve the matter. The Clerk would locate the collapsed information board at </w:t>
      </w:r>
      <w:proofErr w:type="spellStart"/>
      <w:r w:rsidR="00F270FF">
        <w:rPr>
          <w:rFonts w:ascii="Arial" w:hAnsi="Arial" w:cs="Arial"/>
          <w:bCs/>
          <w:sz w:val="24"/>
          <w:szCs w:val="24"/>
        </w:rPr>
        <w:t>Upgate</w:t>
      </w:r>
      <w:proofErr w:type="spellEnd"/>
      <w:r w:rsidR="00F270FF">
        <w:rPr>
          <w:rFonts w:ascii="Arial" w:hAnsi="Arial" w:cs="Arial"/>
          <w:bCs/>
          <w:sz w:val="24"/>
          <w:szCs w:val="24"/>
        </w:rPr>
        <w:t xml:space="preserve"> Common and if appropriate arrange repair and re-installation.</w:t>
      </w:r>
    </w:p>
    <w:p w14:paraId="46E61A77" w14:textId="06D5CDD1" w:rsidR="00F270FF" w:rsidRPr="00F270FF" w:rsidRDefault="00F270FF" w:rsidP="00F17CC5">
      <w:pPr>
        <w:pStyle w:val="ListParagraph"/>
        <w:numPr>
          <w:ilvl w:val="0"/>
          <w:numId w:val="13"/>
        </w:numPr>
        <w:rPr>
          <w:rFonts w:ascii="Arial" w:hAnsi="Arial" w:cs="Arial"/>
          <w:b/>
          <w:sz w:val="24"/>
          <w:szCs w:val="24"/>
        </w:rPr>
      </w:pPr>
      <w:r>
        <w:rPr>
          <w:rFonts w:ascii="Arial" w:hAnsi="Arial" w:cs="Arial"/>
          <w:b/>
          <w:sz w:val="24"/>
          <w:szCs w:val="24"/>
          <w:u w:val="single"/>
        </w:rPr>
        <w:t>Urban Verge Cutting</w:t>
      </w:r>
      <w:r>
        <w:rPr>
          <w:rFonts w:ascii="Arial" w:hAnsi="Arial" w:cs="Arial"/>
          <w:bCs/>
          <w:sz w:val="24"/>
          <w:szCs w:val="24"/>
        </w:rPr>
        <w:t xml:space="preserve"> NCC had written to all parish councils offering to transfer a sum of money if the Parish Council would undertake the work. It was agreed that with the small sum of money involved the responsibility should remain with NCC. Concern was raised at the lack of rural verge cutting and this would be referred to </w:t>
      </w:r>
      <w:proofErr w:type="spellStart"/>
      <w:r>
        <w:rPr>
          <w:rFonts w:ascii="Arial" w:hAnsi="Arial" w:cs="Arial"/>
          <w:bCs/>
          <w:sz w:val="24"/>
          <w:szCs w:val="24"/>
        </w:rPr>
        <w:t>Cllr.Peck</w:t>
      </w:r>
      <w:proofErr w:type="spellEnd"/>
      <w:r>
        <w:rPr>
          <w:rFonts w:ascii="Arial" w:hAnsi="Arial" w:cs="Arial"/>
          <w:bCs/>
          <w:sz w:val="24"/>
          <w:szCs w:val="24"/>
        </w:rPr>
        <w:t>.</w:t>
      </w:r>
    </w:p>
    <w:p w14:paraId="2EA1497A" w14:textId="56B9C230" w:rsidR="00F270FF" w:rsidRPr="006D54D0" w:rsidRDefault="00F270FF" w:rsidP="00F17CC5">
      <w:pPr>
        <w:pStyle w:val="ListParagraph"/>
        <w:numPr>
          <w:ilvl w:val="0"/>
          <w:numId w:val="13"/>
        </w:numPr>
        <w:rPr>
          <w:rFonts w:ascii="Arial" w:hAnsi="Arial" w:cs="Arial"/>
          <w:b/>
          <w:sz w:val="24"/>
          <w:szCs w:val="24"/>
        </w:rPr>
      </w:pPr>
      <w:r>
        <w:rPr>
          <w:rFonts w:ascii="Arial" w:hAnsi="Arial" w:cs="Arial"/>
          <w:b/>
          <w:sz w:val="24"/>
          <w:szCs w:val="24"/>
          <w:u w:val="single"/>
        </w:rPr>
        <w:t>Church Toilet Upgrade</w:t>
      </w:r>
      <w:r>
        <w:rPr>
          <w:rFonts w:ascii="Arial" w:hAnsi="Arial" w:cs="Arial"/>
          <w:bCs/>
          <w:sz w:val="24"/>
          <w:szCs w:val="24"/>
        </w:rPr>
        <w:t xml:space="preserve"> </w:t>
      </w:r>
      <w:proofErr w:type="gramStart"/>
      <w:r>
        <w:rPr>
          <w:rFonts w:ascii="Arial" w:hAnsi="Arial" w:cs="Arial"/>
          <w:bCs/>
          <w:sz w:val="24"/>
          <w:szCs w:val="24"/>
        </w:rPr>
        <w:t>The</w:t>
      </w:r>
      <w:proofErr w:type="gramEnd"/>
      <w:r>
        <w:rPr>
          <w:rFonts w:ascii="Arial" w:hAnsi="Arial" w:cs="Arial"/>
          <w:bCs/>
          <w:sz w:val="24"/>
          <w:szCs w:val="24"/>
        </w:rPr>
        <w:t xml:space="preserve"> PCC had written to say that the diocese architect would undertake a feasibility study at a cost of £2,000. The Council decided it could not use funds towards a feasibility study but once this was completed and an idea of the project cost was known it would consider the matter further. The PCC would be encouraged to convene a public meeting to gauge support.</w:t>
      </w:r>
    </w:p>
    <w:p w14:paraId="2DA74F59" w14:textId="1E5ADF37" w:rsidR="00934A6A" w:rsidRPr="00934A6A" w:rsidRDefault="00934A6A" w:rsidP="00934A6A">
      <w:pPr>
        <w:pStyle w:val="ListParagraph"/>
        <w:numPr>
          <w:ilvl w:val="0"/>
          <w:numId w:val="13"/>
        </w:numPr>
        <w:rPr>
          <w:rFonts w:ascii="Arial" w:hAnsi="Arial" w:cs="Arial"/>
          <w:b/>
          <w:sz w:val="24"/>
          <w:szCs w:val="24"/>
        </w:rPr>
      </w:pPr>
      <w:proofErr w:type="gramStart"/>
      <w:r>
        <w:rPr>
          <w:rFonts w:ascii="Arial" w:hAnsi="Arial" w:cs="Arial"/>
          <w:b/>
          <w:sz w:val="24"/>
          <w:szCs w:val="24"/>
          <w:u w:val="single"/>
        </w:rPr>
        <w:t>Correspondence</w:t>
      </w:r>
      <w:r>
        <w:rPr>
          <w:rFonts w:ascii="Arial" w:hAnsi="Arial" w:cs="Arial"/>
          <w:bCs/>
          <w:sz w:val="24"/>
          <w:szCs w:val="24"/>
        </w:rPr>
        <w:t xml:space="preserve">  </w:t>
      </w:r>
      <w:r w:rsidR="0018364A">
        <w:rPr>
          <w:rFonts w:ascii="Arial" w:hAnsi="Arial" w:cs="Arial"/>
          <w:bCs/>
          <w:sz w:val="24"/>
          <w:szCs w:val="24"/>
        </w:rPr>
        <w:t>A</w:t>
      </w:r>
      <w:proofErr w:type="gramEnd"/>
      <w:r w:rsidR="0018364A">
        <w:rPr>
          <w:rFonts w:ascii="Arial" w:hAnsi="Arial" w:cs="Arial"/>
          <w:bCs/>
          <w:sz w:val="24"/>
          <w:szCs w:val="24"/>
        </w:rPr>
        <w:t xml:space="preserve"> resident of </w:t>
      </w:r>
      <w:proofErr w:type="spellStart"/>
      <w:r w:rsidR="0018364A">
        <w:rPr>
          <w:rFonts w:ascii="Arial" w:hAnsi="Arial" w:cs="Arial"/>
          <w:bCs/>
          <w:sz w:val="24"/>
          <w:szCs w:val="24"/>
        </w:rPr>
        <w:t>Alderford</w:t>
      </w:r>
      <w:proofErr w:type="spellEnd"/>
      <w:r w:rsidR="0018364A">
        <w:rPr>
          <w:rFonts w:ascii="Arial" w:hAnsi="Arial" w:cs="Arial"/>
          <w:bCs/>
          <w:sz w:val="24"/>
          <w:szCs w:val="24"/>
        </w:rPr>
        <w:t xml:space="preserve"> expressed concern that there had been no outcome to the Council’s report of his near-miss traffic accident at the Station Road/</w:t>
      </w:r>
      <w:proofErr w:type="spellStart"/>
      <w:r w:rsidR="0018364A">
        <w:rPr>
          <w:rFonts w:ascii="Arial" w:hAnsi="Arial" w:cs="Arial"/>
          <w:bCs/>
          <w:sz w:val="24"/>
          <w:szCs w:val="24"/>
        </w:rPr>
        <w:t>Reepham</w:t>
      </w:r>
      <w:proofErr w:type="spellEnd"/>
      <w:r w:rsidR="0018364A">
        <w:rPr>
          <w:rFonts w:ascii="Arial" w:hAnsi="Arial" w:cs="Arial"/>
          <w:bCs/>
          <w:sz w:val="24"/>
          <w:szCs w:val="24"/>
        </w:rPr>
        <w:t xml:space="preserve"> Road junction. The Clerk would again write to the highways engineer and copy in the NCC member </w:t>
      </w:r>
      <w:proofErr w:type="spellStart"/>
      <w:r w:rsidR="0018364A">
        <w:rPr>
          <w:rFonts w:ascii="Arial" w:hAnsi="Arial" w:cs="Arial"/>
          <w:bCs/>
          <w:sz w:val="24"/>
          <w:szCs w:val="24"/>
        </w:rPr>
        <w:t>Cllr.Peck</w:t>
      </w:r>
      <w:proofErr w:type="spellEnd"/>
      <w:r w:rsidR="0018364A">
        <w:rPr>
          <w:rFonts w:ascii="Arial" w:hAnsi="Arial" w:cs="Arial"/>
          <w:bCs/>
          <w:sz w:val="24"/>
          <w:szCs w:val="24"/>
        </w:rPr>
        <w:t>.</w:t>
      </w:r>
    </w:p>
    <w:p w14:paraId="7B2C567A" w14:textId="12915780" w:rsidR="00934A6A" w:rsidRPr="00934A6A" w:rsidRDefault="00934A6A" w:rsidP="00934A6A">
      <w:pPr>
        <w:pStyle w:val="ListParagraph"/>
        <w:numPr>
          <w:ilvl w:val="0"/>
          <w:numId w:val="13"/>
        </w:numPr>
        <w:rPr>
          <w:rFonts w:ascii="Arial" w:hAnsi="Arial" w:cs="Arial"/>
          <w:b/>
          <w:sz w:val="24"/>
          <w:szCs w:val="24"/>
        </w:rPr>
      </w:pPr>
      <w:r>
        <w:rPr>
          <w:rFonts w:ascii="Arial" w:hAnsi="Arial" w:cs="Arial"/>
          <w:b/>
          <w:sz w:val="24"/>
          <w:szCs w:val="24"/>
          <w:u w:val="single"/>
        </w:rPr>
        <w:t>Finance</w:t>
      </w:r>
      <w:r>
        <w:rPr>
          <w:rFonts w:ascii="Arial" w:hAnsi="Arial" w:cs="Arial"/>
          <w:bCs/>
          <w:sz w:val="24"/>
          <w:szCs w:val="24"/>
        </w:rPr>
        <w:t xml:space="preserve"> The Clerk had provided an update of the Council’s financial balances.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18364A" w:rsidRPr="000F7A57">
        <w:rPr>
          <w:rFonts w:ascii="Arial" w:hAnsi="Arial" w:cs="Arial"/>
          <w:sz w:val="24"/>
          <w:szCs w:val="24"/>
        </w:rPr>
        <w:t>Cheque signed between meetings:</w:t>
      </w:r>
      <w:r w:rsidR="0018364A" w:rsidRPr="000F7A57">
        <w:rPr>
          <w:rFonts w:ascii="Arial" w:hAnsi="Arial" w:cs="Arial"/>
          <w:sz w:val="24"/>
          <w:szCs w:val="24"/>
        </w:rPr>
        <w:tab/>
      </w:r>
      <w:r w:rsidR="0018364A" w:rsidRPr="000F7A57">
        <w:rPr>
          <w:rFonts w:ascii="Arial" w:hAnsi="Arial" w:cs="Arial"/>
          <w:sz w:val="24"/>
          <w:szCs w:val="24"/>
        </w:rPr>
        <w:tab/>
      </w:r>
      <w:r w:rsidR="0018364A" w:rsidRPr="000F7A57">
        <w:rPr>
          <w:rFonts w:ascii="Arial" w:hAnsi="Arial" w:cs="Arial"/>
          <w:sz w:val="24"/>
          <w:szCs w:val="24"/>
        </w:rPr>
        <w:tab/>
      </w:r>
      <w:r w:rsidR="0018364A" w:rsidRPr="000F7A57">
        <w:rPr>
          <w:rFonts w:ascii="Arial" w:hAnsi="Arial" w:cs="Arial"/>
          <w:sz w:val="24"/>
          <w:szCs w:val="24"/>
        </w:rPr>
        <w:tab/>
      </w:r>
      <w:r w:rsidR="0018364A" w:rsidRPr="000F7A57">
        <w:rPr>
          <w:rFonts w:ascii="Arial" w:hAnsi="Arial" w:cs="Arial"/>
          <w:sz w:val="24"/>
          <w:szCs w:val="24"/>
        </w:rPr>
        <w:tab/>
      </w:r>
      <w:r w:rsidR="0018364A" w:rsidRPr="000F7A57">
        <w:rPr>
          <w:rFonts w:ascii="Arial" w:hAnsi="Arial" w:cs="Arial"/>
          <w:sz w:val="24"/>
          <w:szCs w:val="24"/>
        </w:rPr>
        <w:tab/>
      </w:r>
      <w:r w:rsidR="0018364A" w:rsidRPr="000F7A57">
        <w:rPr>
          <w:rFonts w:ascii="Arial" w:hAnsi="Arial" w:cs="Arial"/>
          <w:sz w:val="24"/>
          <w:szCs w:val="24"/>
        </w:rPr>
        <w:tab/>
        <w:t>PLG – Fencing materials (</w:t>
      </w:r>
      <w:proofErr w:type="spellStart"/>
      <w:r w:rsidR="0018364A" w:rsidRPr="000F7A57">
        <w:rPr>
          <w:rFonts w:ascii="Arial" w:hAnsi="Arial" w:cs="Arial"/>
          <w:sz w:val="24"/>
          <w:szCs w:val="24"/>
        </w:rPr>
        <w:t>inc.VAT</w:t>
      </w:r>
      <w:proofErr w:type="spellEnd"/>
      <w:r w:rsidR="0018364A" w:rsidRPr="000F7A57">
        <w:rPr>
          <w:rFonts w:ascii="Arial" w:hAnsi="Arial" w:cs="Arial"/>
          <w:sz w:val="24"/>
          <w:szCs w:val="24"/>
        </w:rPr>
        <w:t>)</w:t>
      </w:r>
      <w:r w:rsidR="0018364A" w:rsidRPr="000F7A57">
        <w:rPr>
          <w:rFonts w:ascii="Arial" w:hAnsi="Arial" w:cs="Arial"/>
          <w:sz w:val="24"/>
          <w:szCs w:val="24"/>
        </w:rPr>
        <w:tab/>
      </w:r>
      <w:r w:rsidR="0018364A" w:rsidRPr="000F7A57">
        <w:rPr>
          <w:rFonts w:ascii="Arial" w:hAnsi="Arial" w:cs="Arial"/>
          <w:sz w:val="24"/>
          <w:szCs w:val="24"/>
        </w:rPr>
        <w:tab/>
      </w:r>
      <w:r w:rsidR="0018364A" w:rsidRPr="000F7A57">
        <w:rPr>
          <w:rFonts w:ascii="Arial" w:hAnsi="Arial" w:cs="Arial"/>
          <w:sz w:val="24"/>
          <w:szCs w:val="24"/>
        </w:rPr>
        <w:tab/>
      </w:r>
      <w:r w:rsidR="0018364A" w:rsidRPr="000F7A57">
        <w:rPr>
          <w:rFonts w:ascii="Arial" w:hAnsi="Arial" w:cs="Arial"/>
          <w:sz w:val="24"/>
          <w:szCs w:val="24"/>
        </w:rPr>
        <w:tab/>
        <w:t>£219.59</w:t>
      </w:r>
      <w:r w:rsidR="0018364A">
        <w:rPr>
          <w:rFonts w:ascii="Arial" w:hAnsi="Arial" w:cs="Arial"/>
          <w:sz w:val="24"/>
          <w:szCs w:val="24"/>
        </w:rPr>
        <w:tab/>
      </w:r>
      <w:r w:rsidR="0018364A">
        <w:rPr>
          <w:rFonts w:ascii="Arial" w:hAnsi="Arial" w:cs="Arial"/>
          <w:sz w:val="24"/>
          <w:szCs w:val="24"/>
        </w:rPr>
        <w:tab/>
        <w:t xml:space="preserve">Cheques </w:t>
      </w:r>
      <w:r w:rsidR="0018364A">
        <w:rPr>
          <w:rFonts w:ascii="Arial" w:hAnsi="Arial" w:cs="Arial"/>
          <w:sz w:val="24"/>
          <w:szCs w:val="24"/>
        </w:rPr>
        <w:t>signed at the meeting:</w:t>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t>Nurture Landscapes – Play area mowing (</w:t>
      </w:r>
      <w:proofErr w:type="spellStart"/>
      <w:r w:rsidR="0018364A">
        <w:rPr>
          <w:rFonts w:ascii="Arial" w:hAnsi="Arial" w:cs="Arial"/>
          <w:sz w:val="24"/>
          <w:szCs w:val="24"/>
        </w:rPr>
        <w:t>Inc.VAT</w:t>
      </w:r>
      <w:proofErr w:type="spellEnd"/>
      <w:r w:rsidR="0018364A">
        <w:rPr>
          <w:rFonts w:ascii="Arial" w:hAnsi="Arial" w:cs="Arial"/>
          <w:sz w:val="24"/>
          <w:szCs w:val="24"/>
        </w:rPr>
        <w:t>)</w:t>
      </w:r>
      <w:r w:rsidR="0018364A">
        <w:rPr>
          <w:rFonts w:ascii="Arial" w:hAnsi="Arial" w:cs="Arial"/>
          <w:sz w:val="24"/>
          <w:szCs w:val="24"/>
        </w:rPr>
        <w:tab/>
      </w:r>
      <w:r w:rsidR="0018364A">
        <w:rPr>
          <w:rFonts w:ascii="Arial" w:hAnsi="Arial" w:cs="Arial"/>
          <w:sz w:val="24"/>
          <w:szCs w:val="24"/>
        </w:rPr>
        <w:tab/>
        <w:t>£</w:t>
      </w:r>
      <w:proofErr w:type="gramStart"/>
      <w:r w:rsidR="0018364A">
        <w:rPr>
          <w:rFonts w:ascii="Arial" w:hAnsi="Arial" w:cs="Arial"/>
          <w:sz w:val="24"/>
          <w:szCs w:val="24"/>
        </w:rPr>
        <w:t>67.20</w:t>
      </w:r>
      <w:r w:rsidR="0018364A">
        <w:rPr>
          <w:rFonts w:ascii="Arial" w:hAnsi="Arial" w:cs="Arial"/>
          <w:sz w:val="24"/>
          <w:szCs w:val="24"/>
        </w:rPr>
        <w:tab/>
      </w:r>
      <w:r w:rsidR="0018364A">
        <w:rPr>
          <w:rFonts w:ascii="Arial" w:hAnsi="Arial" w:cs="Arial"/>
          <w:sz w:val="24"/>
          <w:szCs w:val="24"/>
        </w:rPr>
        <w:tab/>
      </w:r>
      <w:proofErr w:type="spellStart"/>
      <w:r w:rsidR="0018364A">
        <w:rPr>
          <w:rFonts w:ascii="Arial" w:hAnsi="Arial" w:cs="Arial"/>
          <w:sz w:val="24"/>
          <w:szCs w:val="24"/>
        </w:rPr>
        <w:t>J.Graves</w:t>
      </w:r>
      <w:proofErr w:type="spellEnd"/>
      <w:proofErr w:type="gramEnd"/>
      <w:r w:rsidR="0018364A">
        <w:rPr>
          <w:rFonts w:ascii="Arial" w:hAnsi="Arial" w:cs="Arial"/>
          <w:sz w:val="24"/>
          <w:szCs w:val="24"/>
        </w:rPr>
        <w:t xml:space="preserve"> – Salary &amp; Exp. 2</w:t>
      </w:r>
      <w:r w:rsidR="0018364A" w:rsidRPr="000F7A57">
        <w:rPr>
          <w:rFonts w:ascii="Arial" w:hAnsi="Arial" w:cs="Arial"/>
          <w:sz w:val="24"/>
          <w:szCs w:val="24"/>
          <w:vertAlign w:val="superscript"/>
        </w:rPr>
        <w:t>nd</w:t>
      </w:r>
      <w:r w:rsidR="0018364A">
        <w:rPr>
          <w:rFonts w:ascii="Arial" w:hAnsi="Arial" w:cs="Arial"/>
          <w:sz w:val="24"/>
          <w:szCs w:val="24"/>
        </w:rPr>
        <w:t>.Qtr. (</w:t>
      </w:r>
      <w:proofErr w:type="spellStart"/>
      <w:r w:rsidR="0018364A">
        <w:rPr>
          <w:rFonts w:ascii="Arial" w:hAnsi="Arial" w:cs="Arial"/>
          <w:sz w:val="24"/>
          <w:szCs w:val="24"/>
        </w:rPr>
        <w:t>inc.PAYE</w:t>
      </w:r>
      <w:proofErr w:type="spellEnd"/>
      <w:r w:rsidR="0018364A">
        <w:rPr>
          <w:rFonts w:ascii="Arial" w:hAnsi="Arial" w:cs="Arial"/>
          <w:sz w:val="24"/>
          <w:szCs w:val="24"/>
        </w:rPr>
        <w:t>)</w:t>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t>£809.80</w:t>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t>PLG Ltd. – Timber for repairs at commons (</w:t>
      </w:r>
      <w:proofErr w:type="spellStart"/>
      <w:r w:rsidR="0018364A">
        <w:rPr>
          <w:rFonts w:ascii="Arial" w:hAnsi="Arial" w:cs="Arial"/>
          <w:sz w:val="24"/>
          <w:szCs w:val="24"/>
        </w:rPr>
        <w:t>inc.VAT</w:t>
      </w:r>
      <w:proofErr w:type="spellEnd"/>
      <w:r w:rsidR="0018364A">
        <w:rPr>
          <w:rFonts w:ascii="Arial" w:hAnsi="Arial" w:cs="Arial"/>
          <w:sz w:val="24"/>
          <w:szCs w:val="24"/>
        </w:rPr>
        <w:t>)</w:t>
      </w:r>
      <w:r w:rsidR="0018364A">
        <w:rPr>
          <w:rFonts w:ascii="Arial" w:hAnsi="Arial" w:cs="Arial"/>
          <w:sz w:val="24"/>
          <w:szCs w:val="24"/>
        </w:rPr>
        <w:tab/>
      </w:r>
      <w:r w:rsidR="0018364A">
        <w:rPr>
          <w:rFonts w:ascii="Arial" w:hAnsi="Arial" w:cs="Arial"/>
          <w:sz w:val="24"/>
          <w:szCs w:val="24"/>
        </w:rPr>
        <w:tab/>
        <w:t>£337.49</w:t>
      </w:r>
      <w:r w:rsidR="0018364A">
        <w:rPr>
          <w:rFonts w:ascii="Arial" w:hAnsi="Arial" w:cs="Arial"/>
          <w:sz w:val="24"/>
          <w:szCs w:val="24"/>
        </w:rPr>
        <w:tab/>
      </w:r>
      <w:r w:rsidR="0018364A">
        <w:rPr>
          <w:rFonts w:ascii="Arial" w:hAnsi="Arial" w:cs="Arial"/>
          <w:sz w:val="24"/>
          <w:szCs w:val="24"/>
        </w:rPr>
        <w:tab/>
      </w:r>
      <w:r w:rsidR="0018364A">
        <w:rPr>
          <w:rFonts w:ascii="Arial" w:hAnsi="Arial" w:cs="Arial"/>
          <w:sz w:val="24"/>
          <w:szCs w:val="24"/>
        </w:rPr>
        <w:tab/>
        <w:t>Marie Curie – Donation in lieu of volunteer’s expenses</w:t>
      </w:r>
      <w:r w:rsidR="0018364A">
        <w:rPr>
          <w:rFonts w:ascii="Arial" w:hAnsi="Arial" w:cs="Arial"/>
          <w:sz w:val="24"/>
          <w:szCs w:val="24"/>
        </w:rPr>
        <w:tab/>
      </w:r>
      <w:r w:rsidR="0018364A">
        <w:rPr>
          <w:rFonts w:ascii="Arial" w:hAnsi="Arial" w:cs="Arial"/>
          <w:sz w:val="24"/>
          <w:szCs w:val="24"/>
        </w:rPr>
        <w:tab/>
        <w:t>£55.00</w:t>
      </w:r>
    </w:p>
    <w:p w14:paraId="57D44F4C" w14:textId="787B2AF3" w:rsidR="0070785D" w:rsidRPr="0070785D" w:rsidRDefault="00934A6A" w:rsidP="00934A6A">
      <w:pPr>
        <w:pStyle w:val="ListParagraph"/>
        <w:numPr>
          <w:ilvl w:val="0"/>
          <w:numId w:val="13"/>
        </w:numPr>
        <w:rPr>
          <w:rFonts w:ascii="Arial" w:hAnsi="Arial" w:cs="Arial"/>
          <w:b/>
          <w:sz w:val="24"/>
          <w:szCs w:val="24"/>
        </w:rPr>
      </w:pPr>
      <w:r>
        <w:rPr>
          <w:rFonts w:ascii="Arial" w:hAnsi="Arial" w:cs="Arial"/>
          <w:b/>
          <w:sz w:val="24"/>
          <w:szCs w:val="24"/>
          <w:u w:val="single"/>
        </w:rPr>
        <w:t>Clerk’s and Councillors’ Reports</w:t>
      </w:r>
      <w:r w:rsidR="006D54D0" w:rsidRPr="00934A6A">
        <w:rPr>
          <w:rFonts w:ascii="Arial" w:hAnsi="Arial" w:cs="Arial"/>
          <w:bCs/>
          <w:sz w:val="24"/>
          <w:szCs w:val="24"/>
        </w:rPr>
        <w:t xml:space="preserve">   </w:t>
      </w:r>
      <w:r w:rsidR="0018364A">
        <w:rPr>
          <w:rFonts w:ascii="Arial" w:hAnsi="Arial" w:cs="Arial"/>
          <w:bCs/>
          <w:sz w:val="24"/>
          <w:szCs w:val="24"/>
        </w:rPr>
        <w:t>None</w:t>
      </w:r>
    </w:p>
    <w:p w14:paraId="68926536" w14:textId="6D02443C" w:rsidR="006D54D0" w:rsidRPr="00934A6A" w:rsidRDefault="0070785D" w:rsidP="00934A6A">
      <w:pPr>
        <w:pStyle w:val="ListParagraph"/>
        <w:numPr>
          <w:ilvl w:val="0"/>
          <w:numId w:val="13"/>
        </w:numPr>
        <w:rPr>
          <w:rFonts w:ascii="Arial" w:hAnsi="Arial" w:cs="Arial"/>
          <w:b/>
          <w:sz w:val="24"/>
          <w:szCs w:val="24"/>
        </w:rPr>
      </w:pPr>
      <w:r>
        <w:rPr>
          <w:rFonts w:ascii="Arial" w:hAnsi="Arial" w:cs="Arial"/>
          <w:b/>
          <w:sz w:val="24"/>
          <w:szCs w:val="24"/>
          <w:u w:val="single"/>
        </w:rPr>
        <w:t>Next Meeting</w:t>
      </w:r>
      <w:r>
        <w:rPr>
          <w:rFonts w:ascii="Arial" w:hAnsi="Arial" w:cs="Arial"/>
          <w:bCs/>
          <w:sz w:val="24"/>
          <w:szCs w:val="24"/>
        </w:rPr>
        <w:t xml:space="preserve"> </w:t>
      </w:r>
      <w:proofErr w:type="spellStart"/>
      <w:r>
        <w:rPr>
          <w:rFonts w:ascii="Arial" w:hAnsi="Arial" w:cs="Arial"/>
          <w:bCs/>
          <w:sz w:val="24"/>
          <w:szCs w:val="24"/>
        </w:rPr>
        <w:t>Swannington</w:t>
      </w:r>
      <w:proofErr w:type="spellEnd"/>
      <w:r>
        <w:rPr>
          <w:rFonts w:ascii="Arial" w:hAnsi="Arial" w:cs="Arial"/>
          <w:bCs/>
          <w:sz w:val="24"/>
          <w:szCs w:val="24"/>
        </w:rPr>
        <w:t xml:space="preserve"> Church – </w:t>
      </w:r>
      <w:proofErr w:type="spellStart"/>
      <w:r>
        <w:rPr>
          <w:rFonts w:ascii="Arial" w:hAnsi="Arial" w:cs="Arial"/>
          <w:bCs/>
          <w:sz w:val="24"/>
          <w:szCs w:val="24"/>
        </w:rPr>
        <w:t>Wed.</w:t>
      </w:r>
      <w:r w:rsidR="0018364A">
        <w:rPr>
          <w:rFonts w:ascii="Arial" w:hAnsi="Arial" w:cs="Arial"/>
          <w:bCs/>
          <w:sz w:val="24"/>
          <w:szCs w:val="24"/>
        </w:rPr>
        <w:t>November</w:t>
      </w:r>
      <w:proofErr w:type="spellEnd"/>
      <w:r w:rsidR="0018364A">
        <w:rPr>
          <w:rFonts w:ascii="Arial" w:hAnsi="Arial" w:cs="Arial"/>
          <w:bCs/>
          <w:sz w:val="24"/>
          <w:szCs w:val="24"/>
        </w:rPr>
        <w:t xml:space="preserve"> 20</w:t>
      </w:r>
      <w:r w:rsidR="0018364A" w:rsidRPr="0018364A">
        <w:rPr>
          <w:rFonts w:ascii="Arial" w:hAnsi="Arial" w:cs="Arial"/>
          <w:bCs/>
          <w:sz w:val="24"/>
          <w:szCs w:val="24"/>
          <w:vertAlign w:val="superscript"/>
        </w:rPr>
        <w:t>th</w:t>
      </w:r>
      <w:r w:rsidR="0018364A">
        <w:rPr>
          <w:rFonts w:ascii="Arial" w:hAnsi="Arial" w:cs="Arial"/>
          <w:bCs/>
          <w:sz w:val="24"/>
          <w:szCs w:val="24"/>
        </w:rPr>
        <w:t>.</w:t>
      </w:r>
      <w:r>
        <w:rPr>
          <w:rFonts w:ascii="Arial" w:hAnsi="Arial" w:cs="Arial"/>
          <w:bCs/>
          <w:sz w:val="24"/>
          <w:szCs w:val="24"/>
        </w:rPr>
        <w:t xml:space="preserve"> at 7.30 p.m.</w:t>
      </w:r>
      <w:r w:rsidR="006D54D0" w:rsidRPr="00934A6A">
        <w:rPr>
          <w:rFonts w:ascii="Arial" w:hAnsi="Arial" w:cs="Arial"/>
          <w:bCs/>
          <w:sz w:val="24"/>
          <w:szCs w:val="24"/>
        </w:rPr>
        <w:t xml:space="preserve">                                                                                                                                            </w:t>
      </w:r>
    </w:p>
    <w:sectPr w:rsidR="006D54D0" w:rsidRPr="00934A6A" w:rsidSect="0063644F">
      <w:pgSz w:w="11906" w:h="16838"/>
      <w:pgMar w:top="340" w:right="680" w:bottom="34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87FCE"/>
    <w:multiLevelType w:val="hybridMultilevel"/>
    <w:tmpl w:val="33BC323A"/>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15EEA"/>
    <w:multiLevelType w:val="hybridMultilevel"/>
    <w:tmpl w:val="96FE041C"/>
    <w:lvl w:ilvl="0" w:tplc="0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820B4"/>
    <w:multiLevelType w:val="hybridMultilevel"/>
    <w:tmpl w:val="DD98A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761C1B"/>
    <w:multiLevelType w:val="hybridMultilevel"/>
    <w:tmpl w:val="C36ED7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B5834"/>
    <w:multiLevelType w:val="hybridMultilevel"/>
    <w:tmpl w:val="0B3C76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52675205">
    <w:abstractNumId w:val="0"/>
  </w:num>
  <w:num w:numId="2" w16cid:durableId="947740539">
    <w:abstractNumId w:val="11"/>
  </w:num>
  <w:num w:numId="3" w16cid:durableId="366876303">
    <w:abstractNumId w:val="0"/>
  </w:num>
  <w:num w:numId="4" w16cid:durableId="1671448640">
    <w:abstractNumId w:val="4"/>
  </w:num>
  <w:num w:numId="5" w16cid:durableId="515192272">
    <w:abstractNumId w:val="1"/>
  </w:num>
  <w:num w:numId="6" w16cid:durableId="450823564">
    <w:abstractNumId w:val="3"/>
  </w:num>
  <w:num w:numId="7" w16cid:durableId="943459456">
    <w:abstractNumId w:val="2"/>
  </w:num>
  <w:num w:numId="8" w16cid:durableId="1155874368">
    <w:abstractNumId w:val="9"/>
  </w:num>
  <w:num w:numId="9" w16cid:durableId="1831016349">
    <w:abstractNumId w:val="5"/>
  </w:num>
  <w:num w:numId="10" w16cid:durableId="1942446962">
    <w:abstractNumId w:val="6"/>
  </w:num>
  <w:num w:numId="11" w16cid:durableId="1810055621">
    <w:abstractNumId w:val="10"/>
  </w:num>
  <w:num w:numId="12" w16cid:durableId="391738984">
    <w:abstractNumId w:val="8"/>
  </w:num>
  <w:num w:numId="13" w16cid:durableId="852963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0C"/>
    <w:rsid w:val="00021C41"/>
    <w:rsid w:val="0003254D"/>
    <w:rsid w:val="00043EB2"/>
    <w:rsid w:val="00044546"/>
    <w:rsid w:val="0006676F"/>
    <w:rsid w:val="00077A42"/>
    <w:rsid w:val="00084F9D"/>
    <w:rsid w:val="000A46AC"/>
    <w:rsid w:val="000C1232"/>
    <w:rsid w:val="000D3811"/>
    <w:rsid w:val="000E260B"/>
    <w:rsid w:val="000E7094"/>
    <w:rsid w:val="000F42CC"/>
    <w:rsid w:val="000F719B"/>
    <w:rsid w:val="00114AE1"/>
    <w:rsid w:val="00120390"/>
    <w:rsid w:val="001448D0"/>
    <w:rsid w:val="00153297"/>
    <w:rsid w:val="00174190"/>
    <w:rsid w:val="0018364A"/>
    <w:rsid w:val="00187645"/>
    <w:rsid w:val="001903D1"/>
    <w:rsid w:val="001B7C49"/>
    <w:rsid w:val="00200971"/>
    <w:rsid w:val="002047CA"/>
    <w:rsid w:val="00210161"/>
    <w:rsid w:val="00245556"/>
    <w:rsid w:val="002566EF"/>
    <w:rsid w:val="00264315"/>
    <w:rsid w:val="002719CA"/>
    <w:rsid w:val="00286879"/>
    <w:rsid w:val="002E530E"/>
    <w:rsid w:val="003439C9"/>
    <w:rsid w:val="00356543"/>
    <w:rsid w:val="003741D9"/>
    <w:rsid w:val="0038649D"/>
    <w:rsid w:val="00397429"/>
    <w:rsid w:val="003A2DEC"/>
    <w:rsid w:val="003A4BA4"/>
    <w:rsid w:val="003B163C"/>
    <w:rsid w:val="003B28F6"/>
    <w:rsid w:val="003C1424"/>
    <w:rsid w:val="003D3A94"/>
    <w:rsid w:val="003E13FD"/>
    <w:rsid w:val="003F317C"/>
    <w:rsid w:val="004164EE"/>
    <w:rsid w:val="00420637"/>
    <w:rsid w:val="00424B53"/>
    <w:rsid w:val="00453159"/>
    <w:rsid w:val="00495EC4"/>
    <w:rsid w:val="004964BE"/>
    <w:rsid w:val="004A2A2E"/>
    <w:rsid w:val="004B188D"/>
    <w:rsid w:val="004E5D25"/>
    <w:rsid w:val="004F0903"/>
    <w:rsid w:val="0053349C"/>
    <w:rsid w:val="00594BD1"/>
    <w:rsid w:val="005A0782"/>
    <w:rsid w:val="005A53B3"/>
    <w:rsid w:val="005A7D20"/>
    <w:rsid w:val="005E15EC"/>
    <w:rsid w:val="006007FA"/>
    <w:rsid w:val="0063336A"/>
    <w:rsid w:val="0063644F"/>
    <w:rsid w:val="00660ED8"/>
    <w:rsid w:val="0067051D"/>
    <w:rsid w:val="006A4402"/>
    <w:rsid w:val="006D54D0"/>
    <w:rsid w:val="006E3DD3"/>
    <w:rsid w:val="006F15AD"/>
    <w:rsid w:val="0070785D"/>
    <w:rsid w:val="007273EF"/>
    <w:rsid w:val="007A3AD6"/>
    <w:rsid w:val="007A4A25"/>
    <w:rsid w:val="007D29A8"/>
    <w:rsid w:val="007F1B71"/>
    <w:rsid w:val="0082346D"/>
    <w:rsid w:val="00847B72"/>
    <w:rsid w:val="00861A2A"/>
    <w:rsid w:val="008648F3"/>
    <w:rsid w:val="008669B0"/>
    <w:rsid w:val="0086728B"/>
    <w:rsid w:val="00872553"/>
    <w:rsid w:val="00887DB4"/>
    <w:rsid w:val="008A68C1"/>
    <w:rsid w:val="008A75E7"/>
    <w:rsid w:val="008D144E"/>
    <w:rsid w:val="008E4457"/>
    <w:rsid w:val="00934681"/>
    <w:rsid w:val="00934A6A"/>
    <w:rsid w:val="009C3BD1"/>
    <w:rsid w:val="009E357B"/>
    <w:rsid w:val="009F010C"/>
    <w:rsid w:val="00A22647"/>
    <w:rsid w:val="00A31F48"/>
    <w:rsid w:val="00A326E5"/>
    <w:rsid w:val="00A50D0A"/>
    <w:rsid w:val="00AB6FB2"/>
    <w:rsid w:val="00AC7BE6"/>
    <w:rsid w:val="00B63E9A"/>
    <w:rsid w:val="00B7401C"/>
    <w:rsid w:val="00BA5E4D"/>
    <w:rsid w:val="00BB1F20"/>
    <w:rsid w:val="00C21E72"/>
    <w:rsid w:val="00C92A89"/>
    <w:rsid w:val="00CB2155"/>
    <w:rsid w:val="00CD3595"/>
    <w:rsid w:val="00CD48B1"/>
    <w:rsid w:val="00CD713D"/>
    <w:rsid w:val="00D174E1"/>
    <w:rsid w:val="00D22C2E"/>
    <w:rsid w:val="00DC2FC5"/>
    <w:rsid w:val="00DC787F"/>
    <w:rsid w:val="00DF12E5"/>
    <w:rsid w:val="00E118A7"/>
    <w:rsid w:val="00E3163F"/>
    <w:rsid w:val="00E5534E"/>
    <w:rsid w:val="00E71BB7"/>
    <w:rsid w:val="00EF780F"/>
    <w:rsid w:val="00EF7F52"/>
    <w:rsid w:val="00F05FE1"/>
    <w:rsid w:val="00F17CC5"/>
    <w:rsid w:val="00F270FF"/>
    <w:rsid w:val="00F329C5"/>
    <w:rsid w:val="00F732A0"/>
    <w:rsid w:val="00FC17C6"/>
    <w:rsid w:val="00FC3A3F"/>
    <w:rsid w:val="00FF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A7D9"/>
  <w15:docId w15:val="{F678056F-2039-4EB9-957B-30CBC877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James Graves</cp:lastModifiedBy>
  <cp:revision>2</cp:revision>
  <cp:lastPrinted>2024-07-18T11:10:00Z</cp:lastPrinted>
  <dcterms:created xsi:type="dcterms:W3CDTF">2024-09-19T10:50:00Z</dcterms:created>
  <dcterms:modified xsi:type="dcterms:W3CDTF">2024-09-19T10:50:00Z</dcterms:modified>
</cp:coreProperties>
</file>